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4"/>
        <w:gridCol w:w="6384"/>
      </w:tblGrid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Полное наименование организации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Общество с ограниченной ответственностью "Энергострой"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Сокращенное наименование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ООО "Энергострой"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Юридический адрес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403010, Волгоградская обл., Городищенский район,р.п.Ерзовка, Ул.Промышленная ,д.8А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Фактический адрес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403010, р.п. Ерзовка, ул. Промышленная, 8а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ИНН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3442118702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КПП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345501001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ОГРН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111 345 900 65 72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БИК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041806647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ОКПО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37376243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ОКВЭД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65.16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Расчетный счет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40702810611000020328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Наименование банка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Отделение №8621 Сбербанка России г. Волгоград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Корреспондентский счет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30101810100000000647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Телефон/факс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8 (8442) 70-49-38</w:t>
              <w:br/>
              <w:t>8 (961) 660-00-11</w:t>
            </w:r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Эл. почта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hyperlink r:id="rId2">
              <w:r>
                <w:rPr/>
                <w:t>energostroi34@mail.ru</w:t>
              </w:r>
            </w:hyperlink>
          </w:p>
        </w:tc>
      </w:tr>
      <w:tr>
        <w:trPr/>
        <w:tc>
          <w:tcPr>
            <w:tcW w:w="325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>
                <w:rStyle w:val="Style14"/>
              </w:rPr>
              <w:t>Сайт</w:t>
            </w:r>
          </w:p>
        </w:tc>
        <w:tc>
          <w:tcPr>
            <w:tcW w:w="6384" w:type="dxa"/>
            <w:tcBorders/>
            <w:vAlign w:val="center"/>
          </w:tcPr>
          <w:p>
            <w:pPr>
              <w:pStyle w:val="Style21"/>
              <w:bidi w:val="0"/>
              <w:jc w:val="left"/>
              <w:rPr/>
            </w:pPr>
            <w:r>
              <w:rPr/>
              <w:t>www.energostroi34.ru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nergostroi34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71</Words>
  <Characters>565</Characters>
  <CharactersWithSpaces>604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2023-07-06T19:24:01Z</dcterms:created>
  <dc:creator/>
  <dc:description/>
  <dc:language>ru-RU</dc:language>
  <cp:lastModifiedBy/>
  <dcterms:modified xsi:type="dcterms:W3CDTF">2023-07-06T19:24:45Z</dcterms:modified>
  <cp:revision>1</cp:revision>
  <dc:subject/>
  <dc:title/>
</cp:coreProperties>
</file>